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62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2911"/>
        <w:gridCol w:w="862"/>
        <w:gridCol w:w="675"/>
        <w:gridCol w:w="663"/>
        <w:gridCol w:w="875"/>
        <w:gridCol w:w="1337"/>
        <w:gridCol w:w="1113"/>
        <w:gridCol w:w="3540"/>
        <w:gridCol w:w="1785"/>
        <w:gridCol w:w="19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62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企业招聘需求统计表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13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男女比例</w:t>
            </w:r>
          </w:p>
        </w:tc>
        <w:tc>
          <w:tcPr>
            <w:tcW w:w="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3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1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学历</w:t>
            </w:r>
          </w:p>
        </w:tc>
        <w:tc>
          <w:tcPr>
            <w:tcW w:w="3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numId w:val="0"/>
              </w:numPr>
              <w:ind w:firstLine="880" w:firstLineChars="400"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薪资待遇</w:t>
            </w: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济源市万洋恒石金银制品有限公司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30-40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会计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大专以上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1、负责公司日常财务核算；2、收入有关单据审核及帐务处理；各项费用支付审核及帐务处理；应收帐款帐务处理；财务报表及会计科目明细表；3、会计意见反应及督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促；税务及税法研究；4、完成领导交办的其它工作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面议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济源市恒泽金属制品有限公司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20-25岁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模具学徒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中专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机电一体化专业或机械专业，应届毕业生优先考虑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能吃苦耐劳，可长期在公司发展。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3000-5000元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18-45岁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压铸工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初中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以上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身体健康，能吃苦耐劳。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4000元以上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18-40岁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模具设计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大专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熟练操作CAD、UG软件，会画投影；</w:t>
            </w:r>
          </w:p>
          <w:p>
            <w:pPr>
              <w:numPr>
                <w:ilvl w:val="0"/>
                <w:numId w:val="2"/>
              </w:num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吃苦耐劳，可长期在公司发展；</w:t>
            </w:r>
          </w:p>
          <w:p>
            <w:pPr>
              <w:numPr>
                <w:ilvl w:val="0"/>
                <w:numId w:val="2"/>
              </w:num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会编程者优先。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3000-5000元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济源市千千银饰珠宝有限公司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20-40岁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普工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初中以上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吃苦耐劳，可长期在公司发展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2000-3000元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每月公休4天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ind w:firstLine="880" w:firstLineChars="40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富力伟公司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20-35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办公室文员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大专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负责公司文件管理及统计工作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2500-3000元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880" w:firstLineChars="40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20" w:firstLineChars="10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25-40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仓库管理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高中以上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60" w:firstLineChars="30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负责仓库的物料进销存管理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2500—3000元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880" w:firstLineChars="40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20" w:firstLineChars="10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25---45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普工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初中以上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770" w:firstLineChars="35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配合车间生产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2300--3000元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5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29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山立珠宝首饰供应链（济源）有限公司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100%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20-30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文职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高中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熟练操作电脑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2500-3500元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不限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不限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25-40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财务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大专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熟练操作电脑，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有会计证，至少3年上经验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3000-4000元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29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100%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20-40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仓管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高中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熟练操作电脑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2500-3500元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29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100%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20-35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品检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高中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视力好，无色盲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2500-3500元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29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不限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不限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20-30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CAD绘图员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高中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熟练操作电脑，有绘图经验优先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2100-5000元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熟手可计件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5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29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50%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50%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20-40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倒模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初中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能吃苦耐劳，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无色盲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2500-4000元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不限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不限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20--40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研模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初中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能吃苦耐劳，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无色盲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2500-3500元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不限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不限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20-40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开模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初中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能吃苦耐劳，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无色盲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计件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保底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2100元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29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不限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不限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20-40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执版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初中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能吃苦耐劳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计件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保底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2100元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29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100%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18-40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唧蜡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初中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能吃苦耐劳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计件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保底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2100元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29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/>
              </w:rPr>
              <w:t>100%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/>
              </w:rPr>
              <w:t>18-40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蜡镶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初中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能吃苦耐劳，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视力好，无色盲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计件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保底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2100元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5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29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50%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50%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/>
              </w:rPr>
              <w:t>18-40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执模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初中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能吃苦耐劳，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无色盲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计件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保底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2100元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40%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60%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/>
              </w:rPr>
              <w:t>18-40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抛光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初中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能吃苦耐劳，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无色盲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计件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保底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2100元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不限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不限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18-40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手镶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初中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能吃苦耐劳，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视力好，无色盲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计件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保底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2100元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金顺福珠宝集团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不限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不限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18-35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  <w:t>市场部人员30名，招商部人员30名，市场部总经理2名，招商部总经理3名，普工50人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初中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吃苦耐劳，可长期在公司发展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待定面议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9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济源市华乐万洋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黄金珠宝有限公司</w:t>
            </w:r>
          </w:p>
        </w:tc>
        <w:tc>
          <w:tcPr>
            <w:tcW w:w="8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15</w:t>
            </w:r>
          </w:p>
        </w:tc>
        <w:tc>
          <w:tcPr>
            <w:tcW w:w="13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不限</w:t>
            </w:r>
          </w:p>
        </w:tc>
        <w:tc>
          <w:tcPr>
            <w:tcW w:w="8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18-30</w:t>
            </w:r>
          </w:p>
        </w:tc>
        <w:tc>
          <w:tcPr>
            <w:tcW w:w="13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备料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车花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打标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打磨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织链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抛光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扣链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熔金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品管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收发文员</w:t>
            </w:r>
          </w:p>
        </w:tc>
        <w:tc>
          <w:tcPr>
            <w:tcW w:w="11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中专/高中及以上</w:t>
            </w:r>
          </w:p>
        </w:tc>
        <w:tc>
          <w:tcPr>
            <w:tcW w:w="3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吃苦耐劳；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有上进心；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工作认真负责；工作细心。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熟练电脑办公软件操作；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工作细心，有责任感。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2000-5000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33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3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33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3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33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3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33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3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33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3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33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3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33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3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33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3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0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1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6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338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7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33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1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4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78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长春国检（济源）检测科技有限公司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ind w:firstLine="440" w:firstLineChars="200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不限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35 岁以下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专业要求 ： 化学 、 应用化学 、 分析化学 、 环境科学等相关专业 7 7 人 ， 珠宝玉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石鉴定专业 1 1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 xml:space="preserve"> 应届毕业生试用期三个月 ， 有工作经历的员工试用期为一个月 ， 试用期工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资：大专学历 0 2000 元/ / 月，本科学历 0 2500 元/ / 月，研究生学历 0 3000 元/ / 月；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按济源市相关规定为在职员工缴纳 “ 五险一金” ” 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通过试用期的合同制员工 ， 工资由基本工资 、 岗位工资 、 年功工资 效益工资和加班费组成，其中基本工资不低于济源市最低工资标准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9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河南澳德文化传媒有限公司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3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不限</w:t>
            </w:r>
          </w:p>
        </w:tc>
        <w:tc>
          <w:tcPr>
            <w:tcW w:w="8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18-35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会计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要求有一定的财务、会计、税务知识、初级会计职称，熟练使用电脑及软件，基本的办公软件要熟练。（应届生也可以）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13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7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主播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 xml:space="preserve"> 临场思维敏捷，具有较强的语言表达能力和现场操控应变能力，热爱媒体事业，工作态度积极主动，具备良好的敬业精神和职业操守，积极配合运营团队，合作共赢。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33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摄影/剪辑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主要拍摄推广短视频计划，有自己的想法，懂运用操作各类视频软件，会使用拍摄设备（最好自己熟悉设备）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3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文案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济源白银城投资发展有限公司</w:t>
            </w:r>
          </w:p>
        </w:tc>
        <w:tc>
          <w:tcPr>
            <w:tcW w:w="8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不限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不限</w:t>
            </w:r>
          </w:p>
        </w:tc>
        <w:tc>
          <w:tcPr>
            <w:tcW w:w="6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不限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22-35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销售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大专及以上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从事金银珠宝销售行业2年以上，形象气质佳，身高160cm以上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实行月薪制，试用期三个月，底薪2000元+提成；试用期满，经考评合格，底薪2000元+提成,缴纳社保。</w:t>
            </w:r>
          </w:p>
        </w:tc>
        <w:tc>
          <w:tcPr>
            <w:tcW w:w="19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25-40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金融管理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本科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从事相关行业2年以上，善于交际，沟通能力强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实行月薪制，工资2500-4000元；试用期三个月，试用期满，经考评合格，缴纳社保。</w:t>
            </w:r>
          </w:p>
        </w:tc>
        <w:tc>
          <w:tcPr>
            <w:tcW w:w="1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25-40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会计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本科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从事相关行业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2年以上，持初级以上职称证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实行月薪制，工资3000-5000元；试用期三个月，试用期满，经考评合格，缴纳社保。</w:t>
            </w:r>
          </w:p>
        </w:tc>
        <w:tc>
          <w:tcPr>
            <w:tcW w:w="1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25-40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出纳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大专及以上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从事相关行业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2年以上，持初级以上职称证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实行月薪制，工资2000-3500元；试用期三个月，试用期满，经考评合格，缴纳社保。</w:t>
            </w:r>
          </w:p>
        </w:tc>
        <w:tc>
          <w:tcPr>
            <w:tcW w:w="19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合计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408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2"/>
          <w:szCs w:val="22"/>
        </w:rPr>
      </w:pPr>
    </w:p>
    <w:sectPr>
      <w:headerReference r:id="rId3" w:type="default"/>
      <w:pgSz w:w="16838" w:h="11906" w:orient="landscape"/>
      <w:pgMar w:top="306" w:right="289" w:bottom="306" w:left="289" w:header="283" w:footer="42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default" w:eastAsiaTheme="minorEastAsia"/>
        <w:b/>
        <w:bCs/>
        <w:color w:val="1F4E79" w:themeColor="accent1" w:themeShade="80"/>
        <w:lang w:val="en-US" w:eastAsia="zh-CN"/>
      </w:rPr>
    </w:pPr>
    <w:r>
      <w:rPr>
        <w:rFonts w:hint="eastAsia"/>
        <w:b/>
        <w:bCs/>
        <w:color w:val="1F4E79" w:themeColor="accent1" w:themeShade="80"/>
        <w:lang w:val="en-US" w:eastAsia="zh-CN"/>
      </w:rPr>
      <w:t>中国白银城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5254DD"/>
    <w:multiLevelType w:val="singleLevel"/>
    <w:tmpl w:val="9B5254D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996A69D"/>
    <w:multiLevelType w:val="singleLevel"/>
    <w:tmpl w:val="D996A69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C0770"/>
    <w:rsid w:val="100C2172"/>
    <w:rsid w:val="1BD02BD2"/>
    <w:rsid w:val="1FA73D17"/>
    <w:rsid w:val="30765F4A"/>
    <w:rsid w:val="31EC0770"/>
    <w:rsid w:val="356D6244"/>
    <w:rsid w:val="3A4E2E35"/>
    <w:rsid w:val="3C337F59"/>
    <w:rsid w:val="3F231798"/>
    <w:rsid w:val="4758524F"/>
    <w:rsid w:val="4E5E0D0F"/>
    <w:rsid w:val="5FED4B4A"/>
    <w:rsid w:val="64716800"/>
    <w:rsid w:val="6A2D65E9"/>
    <w:rsid w:val="6A407A74"/>
    <w:rsid w:val="6CE92809"/>
    <w:rsid w:val="79476075"/>
    <w:rsid w:val="7E29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2020-05-19T01:33:00Z</dcterms:created>
  <dc:creator>CuiXin^</dc:creator>
  <cp:lastModifiedBy>222</cp:lastModifiedBy>
  <cp:lastPrinted>2020-05-26T07:29:52Z</cp:lastPrinted>
  <dcterms:modified xsi:type="dcterms:W3CDTF">2020-05-26T07:37:03Z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